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E695" w14:textId="77777777" w:rsidR="00BE6062" w:rsidRDefault="00BE6062" w:rsidP="00BE6062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bookmarkStart w:id="0" w:name="_GoBack"/>
      <w:bookmarkEnd w:id="0"/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>КВАЛИФИКАЦИОННУЮ КАТЕГОРИЮ ПО ДОЛЖНОСТИ «</w:t>
      </w:r>
      <w:r w:rsidR="00AF40CB">
        <w:rPr>
          <w:b/>
          <w:color w:val="auto"/>
          <w:sz w:val="22"/>
        </w:rPr>
        <w:t>ПРЕПОДАВАТЕЛЬ</w:t>
      </w:r>
      <w:r>
        <w:rPr>
          <w:b/>
          <w:color w:val="auto"/>
          <w:sz w:val="22"/>
        </w:rPr>
        <w:t>»</w:t>
      </w:r>
    </w:p>
    <w:p w14:paraId="7BF34975" w14:textId="7C12BF19" w:rsidR="00146B33" w:rsidRDefault="00146B33" w:rsidP="00146B33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7E7DD2">
        <w:rPr>
          <w:i/>
          <w:iCs/>
          <w:color w:val="auto"/>
          <w:szCs w:val="24"/>
        </w:rPr>
        <w:t>42</w:t>
      </w:r>
      <w:r>
        <w:rPr>
          <w:i/>
          <w:iCs/>
          <w:color w:val="auto"/>
          <w:szCs w:val="24"/>
        </w:rPr>
        <w:t xml:space="preserve"> баллов</w:t>
      </w:r>
    </w:p>
    <w:p w14:paraId="0690A605" w14:textId="77777777" w:rsidR="00BE6062" w:rsidRDefault="00BE6062" w:rsidP="00BE6062">
      <w:pPr>
        <w:spacing w:after="0" w:line="240" w:lineRule="auto"/>
        <w:ind w:left="0" w:right="65" w:firstLine="0"/>
        <w:jc w:val="left"/>
        <w:rPr>
          <w:color w:val="auto"/>
          <w:sz w:val="22"/>
        </w:rPr>
      </w:pPr>
    </w:p>
    <w:tbl>
      <w:tblPr>
        <w:tblStyle w:val="TableGrid"/>
        <w:tblW w:w="9078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4"/>
        <w:gridCol w:w="2127"/>
      </w:tblGrid>
      <w:tr w:rsidR="00BE6062" w14:paraId="58E03647" w14:textId="77777777" w:rsidTr="00634BEC">
        <w:trPr>
          <w:trHeight w:val="61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B0A8" w14:textId="77777777" w:rsidR="00BE6062" w:rsidRDefault="00BE6062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08A1" w14:textId="77777777" w:rsidR="00BE6062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50EADC08" w14:textId="77777777" w:rsidR="00BE6062" w:rsidRPr="000A17AE" w:rsidRDefault="00BE6062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0A17AE"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5D080D0D" w14:textId="77777777" w:rsidR="00BE6062" w:rsidRDefault="00BE6062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8604" w14:textId="77777777" w:rsidR="00BE6062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51C6F635" w14:textId="77777777" w:rsidR="00BE6062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BE6062" w14:paraId="0D7C557A" w14:textId="77777777" w:rsidTr="00634BEC">
        <w:trPr>
          <w:trHeight w:val="353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C8F38A1" w14:textId="77777777" w:rsidR="00BE6062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sz w:val="22"/>
                <w:lang w:eastAsia="en-US"/>
              </w:rPr>
              <w:t>Показатель 1. 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E6062" w:rsidRPr="003C177F" w14:paraId="56A7B091" w14:textId="77777777" w:rsidTr="00634BEC">
        <w:trPr>
          <w:trHeight w:val="884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7ECC1" w14:textId="1366B8AF" w:rsidR="00BE6062" w:rsidRPr="003C177F" w:rsidRDefault="00BE6062">
            <w:pPr>
              <w:widowControl w:val="0"/>
              <w:spacing w:after="0" w:line="240" w:lineRule="auto"/>
              <w:ind w:left="2" w:hanging="2"/>
              <w:jc w:val="left"/>
              <w:rPr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1.1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 xml:space="preserve"> </w:t>
            </w:r>
          </w:p>
          <w:p w14:paraId="5D72943C" w14:textId="77777777" w:rsidR="00BE6062" w:rsidRPr="003C177F" w:rsidRDefault="00BE6062">
            <w:pPr>
              <w:widowControl w:val="0"/>
              <w:spacing w:after="0" w:line="240" w:lineRule="auto"/>
              <w:ind w:left="2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Cs/>
                <w:iCs/>
                <w:color w:val="auto"/>
                <w:sz w:val="22"/>
                <w:lang w:eastAsia="en-US"/>
              </w:rPr>
              <w:t>Результаты мониторингов,</w:t>
            </w:r>
            <w:r w:rsidRPr="003C177F">
              <w:rPr>
                <w:b/>
                <w:iCs/>
                <w:color w:val="auto"/>
                <w:sz w:val="22"/>
                <w:lang w:eastAsia="en-US"/>
              </w:rPr>
              <w:t xml:space="preserve"> 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 xml:space="preserve">проводимых образовательной организацией </w:t>
            </w:r>
            <w:r w:rsidRPr="003C177F">
              <w:rPr>
                <w:iCs/>
                <w:color w:val="auto"/>
                <w:sz w:val="22"/>
                <w:lang w:eastAsia="en-US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14:paraId="0FAD9FD6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722" w:hanging="2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18961AA" w14:textId="77777777" w:rsidR="00BE6062" w:rsidRPr="003C177F" w:rsidRDefault="00BE6062" w:rsidP="00DC4EBB">
            <w:pPr>
              <w:pStyle w:val="a4"/>
              <w:widowControl w:val="0"/>
              <w:spacing w:after="0" w:line="240" w:lineRule="auto"/>
              <w:ind w:left="0" w:hanging="2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4B3D0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E7DD2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данные не представлены</w:t>
            </w:r>
          </w:p>
          <w:p w14:paraId="0E231279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E7DD2"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  <w:p w14:paraId="7288729D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1D5E3" w14:textId="77777777" w:rsidR="00BE6062" w:rsidRPr="003C177F" w:rsidRDefault="00BE606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Справка по итогам мониторинга (в том числе предметных достижений)</w:t>
            </w:r>
          </w:p>
          <w:p w14:paraId="16975230" w14:textId="77777777" w:rsidR="00BE6062" w:rsidRPr="003C177F" w:rsidRDefault="00BE606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  <w:lang w:eastAsia="en-US"/>
              </w:rPr>
            </w:pPr>
          </w:p>
          <w:p w14:paraId="7345C51C" w14:textId="18AB6D88" w:rsidR="00BE6062" w:rsidRPr="003C177F" w:rsidRDefault="00BE6062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</w:tr>
      <w:tr w:rsidR="00BE6062" w:rsidRPr="003C177F" w14:paraId="406100B1" w14:textId="77777777" w:rsidTr="00634BEC">
        <w:trPr>
          <w:trHeight w:val="450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A2D8C01" w14:textId="77777777" w:rsidR="00BE6062" w:rsidRPr="003C177F" w:rsidRDefault="00BE6062">
            <w:pPr>
              <w:widowControl w:val="0"/>
              <w:spacing w:after="0" w:line="240" w:lineRule="auto"/>
              <w:ind w:left="24" w:hanging="2"/>
              <w:jc w:val="left"/>
              <w:rPr>
                <w:b/>
                <w:iCs/>
                <w:color w:val="auto"/>
                <w:sz w:val="22"/>
                <w:lang w:eastAsia="en-US"/>
              </w:rPr>
            </w:pPr>
            <w:bookmarkStart w:id="1" w:name="_Hlk125901233"/>
            <w:r w:rsidRPr="003C177F">
              <w:rPr>
                <w:b/>
                <w:iCs/>
                <w:sz w:val="22"/>
                <w:lang w:eastAsia="en-US"/>
              </w:rPr>
              <w:t xml:space="preserve">Показатель 2. </w:t>
            </w:r>
            <w:bookmarkEnd w:id="1"/>
            <w:r w:rsidRPr="003C177F">
              <w:rPr>
                <w:b/>
                <w:iCs/>
                <w:sz w:val="22"/>
                <w:lang w:eastAsia="en-US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 (отражаются стабильные положительные результаты освоения обучающимися образовательных программ по итогам мониторинга)</w:t>
            </w:r>
          </w:p>
        </w:tc>
      </w:tr>
      <w:tr w:rsidR="00BE6062" w:rsidRPr="003C177F" w14:paraId="01A6C419" w14:textId="77777777" w:rsidTr="00634BEC">
        <w:trPr>
          <w:trHeight w:val="111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469BB" w14:textId="77777777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2.1.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</w:t>
            </w:r>
          </w:p>
          <w:p w14:paraId="7B390631" w14:textId="77777777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 xml:space="preserve">Результаты мониторингов системы образования и внешних оценочных процедур </w:t>
            </w:r>
          </w:p>
          <w:p w14:paraId="3FE3D731" w14:textId="1174ED09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b/>
                <w:bCs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C34440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7E7DD2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данные не представлены</w:t>
            </w:r>
          </w:p>
          <w:p w14:paraId="381E0FBC" w14:textId="77777777" w:rsidR="00BE6062" w:rsidRPr="003C177F" w:rsidRDefault="00BE6062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highlight w:val="yellow"/>
                <w:lang w:eastAsia="en-US"/>
              </w:rPr>
            </w:pPr>
            <w:r w:rsidRPr="007E7DD2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 xml:space="preserve"> – достижение обучающимися положительной динамики результатов освоения (при наличии такой динамики у одного и более обучающихся)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4E79E2" w14:textId="4EC25CF4" w:rsidR="00BE6062" w:rsidRPr="003C177F" w:rsidRDefault="00DC4EBB">
            <w:pPr>
              <w:widowControl w:val="0"/>
              <w:spacing w:after="0" w:line="240" w:lineRule="auto"/>
              <w:ind w:left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</w:t>
            </w:r>
            <w:r w:rsidR="00BE6062" w:rsidRPr="003C177F">
              <w:rPr>
                <w:iCs/>
                <w:color w:val="auto"/>
                <w:sz w:val="22"/>
                <w:lang w:eastAsia="en-US"/>
              </w:rPr>
              <w:t xml:space="preserve">правка по результатам оценочной процедуры мониторинга </w:t>
            </w:r>
          </w:p>
        </w:tc>
      </w:tr>
      <w:tr w:rsidR="00BE6062" w:rsidRPr="003C177F" w14:paraId="072D1351" w14:textId="77777777" w:rsidTr="00634BEC">
        <w:trPr>
          <w:trHeight w:val="362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A342" w14:textId="77777777" w:rsidR="00BE6062" w:rsidRPr="003C177F" w:rsidRDefault="00BE6062">
            <w:pPr>
              <w:widowControl w:val="0"/>
              <w:spacing w:after="0" w:line="240" w:lineRule="auto"/>
              <w:ind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iCs/>
                <w:color w:val="auto"/>
                <w:sz w:val="22"/>
                <w:lang w:eastAsia="en-US"/>
              </w:rPr>
              <w:t>Показатель 3.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BE6062" w:rsidRPr="003C177F" w14:paraId="490C8546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E80" w14:textId="1F4861A6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3.1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397B178E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Участие обучающихся, подготовленных аттестуемым педагогом, в предметных олимпиадах, утвержденных Министерством науки и высшего образования, Министерством просвещения РФ, рекомендованных Министерством образования и науки РБ (согласно ежегодно утверждаемого календаря приоритетных мероприятий интеллектуальной направленности)</w:t>
            </w:r>
          </w:p>
          <w:p w14:paraId="4243815F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  <w:p w14:paraId="32C6EABC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Примечание: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043E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lastRenderedPageBreak/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результаты не представлены;</w:t>
            </w:r>
          </w:p>
          <w:p w14:paraId="5E377F1C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2-х) на муниципальном уровне</w:t>
            </w:r>
          </w:p>
          <w:p w14:paraId="1214450B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одного) на региональном уровне или результативность (не менее одного) на муниципальном уровне (призер, победитель, лауреат)</w:t>
            </w:r>
          </w:p>
          <w:p w14:paraId="2EA971BE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одного) на всероссийском уровне или </w:t>
            </w:r>
            <w:r w:rsidRPr="003C177F">
              <w:rPr>
                <w:iCs/>
                <w:color w:val="auto"/>
                <w:sz w:val="22"/>
                <w:lang w:eastAsia="en-US"/>
              </w:rPr>
              <w:lastRenderedPageBreak/>
              <w:t>результативность (не менее одного) на региональном уровне (призер, победитель, лауреат)</w:t>
            </w:r>
          </w:p>
          <w:p w14:paraId="357D4916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обучающихся (не менее одного) на международном уровне или результативность (не менее одного) на всероссийском уровне (призер, победитель, лауреат)</w:t>
            </w:r>
          </w:p>
          <w:p w14:paraId="22699A46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20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результативность (не менее одного) на международном уровне (призер, победитель, лауреат)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3BA2" w14:textId="77777777" w:rsidR="00BE6062" w:rsidRPr="003C177F" w:rsidRDefault="00BE606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C177F">
              <w:rPr>
                <w:rFonts w:ascii="Times New Roman" w:hAnsi="Times New Roman"/>
                <w:iCs/>
              </w:rPr>
              <w:lastRenderedPageBreak/>
              <w:t>Копия приказа/выписка из приказа об участии обучающегося (обучающихся) в мероприятии и/или копия документа, подтверждающего результативность участника (призер, победитель, лауреат)</w:t>
            </w:r>
          </w:p>
        </w:tc>
      </w:tr>
      <w:tr w:rsidR="00BE6062" w:rsidRPr="003C177F" w14:paraId="1DF6073D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BCF4" w14:textId="15E3E39A" w:rsidR="00BE6062" w:rsidRPr="003C177F" w:rsidRDefault="00BE606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3.2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409A8D0B" w14:textId="77777777" w:rsidR="00BE6062" w:rsidRPr="003C177F" w:rsidRDefault="00BE606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0421C5E1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 w:rsidRPr="003C177F">
              <w:rPr>
                <w:iCs/>
                <w:color w:val="auto"/>
                <w:sz w:val="18"/>
                <w:szCs w:val="18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F34D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результаты (материалы) не представлены;</w:t>
            </w:r>
          </w:p>
          <w:p w14:paraId="05728B0C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в образовательной организации</w:t>
            </w:r>
          </w:p>
          <w:p w14:paraId="164CF612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муниципальном уровне</w:t>
            </w:r>
          </w:p>
          <w:p w14:paraId="2188D88C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7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региональном уровне</w:t>
            </w:r>
          </w:p>
          <w:p w14:paraId="19E83BB1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всероссийском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BE0E" w14:textId="77777777" w:rsidR="00BE6062" w:rsidRPr="003C177F" w:rsidRDefault="00BE606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BE6062" w:rsidRPr="003C177F" w14:paraId="543F119B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7539" w14:textId="629F46A9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3.3</w:t>
            </w:r>
            <w:r w:rsidR="004C4E1D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151DB8D1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Развитие у обучающихся способностей в научной (интеллектуальной) / творческой / физкультурно-спортивной деятельности (факультативы, семинары, тренинги, мастер-классы, элективные курсы, дополнительные образовательные программы в выбранных областях, физкультурно-спортивные курсы проводимые для обучающихся в образовательной организации аттестуемого или на уровнях муниципалитета, региона, РФ)</w:t>
            </w:r>
          </w:p>
          <w:p w14:paraId="3047EABE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  <w:p w14:paraId="52054A12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Примечание: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8695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результаты (материалы) не представлены;</w:t>
            </w:r>
          </w:p>
          <w:p w14:paraId="45F2C723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(в образовательной организации аттестуемого)</w:t>
            </w:r>
          </w:p>
          <w:p w14:paraId="0DCE6EB9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(муниципальные мероприятия)</w:t>
            </w:r>
          </w:p>
          <w:p w14:paraId="437A5CFD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(региональные мероприятия)</w:t>
            </w:r>
          </w:p>
          <w:p w14:paraId="484E2F13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развитие обучающихся в научной (интеллектуальной) / творческой / физкультурно-спортивной деятельности (всероссийские мероприятия)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CB95" w14:textId="77777777" w:rsidR="00BE6062" w:rsidRPr="003C177F" w:rsidRDefault="00BE6062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  <w:iCs/>
              </w:rPr>
            </w:pPr>
            <w:r w:rsidRPr="003C177F">
              <w:rPr>
                <w:rFonts w:ascii="Times New Roman" w:hAnsi="Times New Roman"/>
                <w:iCs/>
              </w:rPr>
              <w:t>Копия приказа/выписка из приказа об участии аттестуемого в мероприятии</w:t>
            </w:r>
          </w:p>
        </w:tc>
      </w:tr>
      <w:tr w:rsidR="004C4E1D" w:rsidRPr="003C177F" w14:paraId="072DEA1E" w14:textId="77777777" w:rsidTr="00634BEC">
        <w:trPr>
          <w:trHeight w:val="50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53C" w14:textId="37C97CBA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b/>
                <w:bCs/>
                <w:iCs/>
                <w:sz w:val="22"/>
              </w:rPr>
              <w:t>Критерий 3</w:t>
            </w:r>
            <w:r w:rsidR="00BE6E0D">
              <w:rPr>
                <w:b/>
                <w:bCs/>
                <w:iCs/>
                <w:sz w:val="22"/>
              </w:rPr>
              <w:t>.12</w:t>
            </w:r>
            <w:r w:rsidRPr="003C177F">
              <w:rPr>
                <w:iCs/>
                <w:sz w:val="22"/>
              </w:rPr>
              <w:t>.</w:t>
            </w:r>
          </w:p>
          <w:p w14:paraId="7019899A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Проведение с обучающимися/ воспитанниками профориентационной работы и/или</w:t>
            </w:r>
          </w:p>
          <w:p w14:paraId="1EC0CDFC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организация общественно полезного и производительного труда с обучающимися/ воспитанниками и/или</w:t>
            </w:r>
          </w:p>
          <w:p w14:paraId="65AB0BE5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участие в предпрофильной подготовке подростков и/или</w:t>
            </w:r>
          </w:p>
          <w:p w14:paraId="6DF437BD" w14:textId="77777777" w:rsidR="004C4E1D" w:rsidRPr="003C177F" w:rsidRDefault="004C4E1D" w:rsidP="004C4E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 w:rsidRPr="003C177F">
              <w:rPr>
                <w:iCs/>
                <w:sz w:val="22"/>
              </w:rPr>
              <w:t>организации профессионального обучения старшеклассников</w:t>
            </w:r>
          </w:p>
          <w:p w14:paraId="2AFC7A68" w14:textId="4D0B4EE9" w:rsidR="004C4E1D" w:rsidRPr="003C177F" w:rsidRDefault="004C4E1D" w:rsidP="004C4E1D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 w:rsidRPr="003C177F"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249" w14:textId="77777777" w:rsidR="004C4E1D" w:rsidRPr="003C177F" w:rsidRDefault="004C4E1D" w:rsidP="004C4E1D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3C177F">
              <w:rPr>
                <w:b/>
                <w:bCs/>
                <w:iCs/>
                <w:color w:val="auto"/>
                <w:sz w:val="22"/>
              </w:rPr>
              <w:t>0 баллов</w:t>
            </w:r>
            <w:r w:rsidRPr="003C177F"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32F0B662" w14:textId="62294231" w:rsidR="004C4E1D" w:rsidRPr="003C177F" w:rsidRDefault="004C4E1D" w:rsidP="004C4E1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 w:rsidRPr="003C177F">
              <w:rPr>
                <w:bCs/>
                <w:iCs/>
                <w:color w:val="auto"/>
                <w:sz w:val="22"/>
              </w:rPr>
              <w:t xml:space="preserve">– осуществление мероприятий </w:t>
            </w:r>
            <w:r w:rsidRPr="003C177F">
              <w:rPr>
                <w:iCs/>
                <w:sz w:val="22"/>
              </w:rPr>
              <w:t>с обучающимися/ воспитанниками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95D5" w14:textId="0DF9A2DA" w:rsidR="004C4E1D" w:rsidRPr="003C177F" w:rsidRDefault="004C4E1D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Справка о проведении профориентационной работы</w:t>
            </w:r>
          </w:p>
        </w:tc>
      </w:tr>
      <w:tr w:rsidR="00BE6062" w:rsidRPr="003C177F" w14:paraId="39B7F821" w14:textId="77777777" w:rsidTr="00634BEC">
        <w:trPr>
          <w:trHeight w:val="365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5887" w14:textId="77777777" w:rsidR="00BE6062" w:rsidRPr="003C177F" w:rsidRDefault="00BE6062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iCs/>
                <w:color w:val="auto"/>
                <w:sz w:val="22"/>
                <w:lang w:eastAsia="en-US"/>
              </w:rPr>
              <w:t>Показатель 4.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BE6062" w:rsidRPr="003C177F" w14:paraId="7539FF87" w14:textId="77777777" w:rsidTr="00634BEC">
        <w:trPr>
          <w:trHeight w:val="76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CF98" w14:textId="4DB6376E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4.1</w:t>
            </w:r>
            <w:r w:rsidR="00DC4EBB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3D46F09B" w14:textId="77777777" w:rsidR="00BE6062" w:rsidRPr="003C177F" w:rsidRDefault="00BE6062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Проведение открытого урока, в том числе с применением современных образовательных технологий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43D9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5DFCB7FE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проведение открытого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7526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Справка о проведении открытого урока от РМО /ШМО /руководителя ОО.</w:t>
            </w:r>
          </w:p>
        </w:tc>
      </w:tr>
      <w:tr w:rsidR="00BE6062" w:rsidRPr="003C177F" w14:paraId="3D614912" w14:textId="77777777" w:rsidTr="00634BEC">
        <w:trPr>
          <w:trHeight w:val="36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DE3F" w14:textId="62794389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bookmarkStart w:id="2" w:name="_Hlk134821013"/>
            <w:bookmarkEnd w:id="2"/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4.2</w:t>
            </w:r>
            <w:r w:rsidR="00DC4EBB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01B6E8A3" w14:textId="77777777" w:rsidR="00BE6062" w:rsidRPr="003C177F" w:rsidRDefault="00BE6062">
            <w:pPr>
              <w:widowControl w:val="0"/>
              <w:spacing w:after="0" w:line="240" w:lineRule="auto"/>
              <w:ind w:left="0" w:right="62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Проведение мероприятий воспитательного характера или открытых внеурочных (внеклассных) уроков, в том числе с применением современных образовательных технологий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6F35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754234B8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проведение мероприятия воспитательного характера (или открытого внеурочного)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057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bookmarkStart w:id="3" w:name="_Hlk134821013_Копия_1"/>
            <w:bookmarkEnd w:id="3"/>
            <w:r w:rsidRPr="003C177F">
              <w:rPr>
                <w:iCs/>
                <w:color w:val="auto"/>
                <w:sz w:val="22"/>
                <w:lang w:eastAsia="en-US"/>
              </w:rPr>
              <w:t>Справка о проведении мероприятия воспитательного характера (или открытого внеурочного) от РМО /ШМО /руководителя ОО.</w:t>
            </w:r>
          </w:p>
        </w:tc>
      </w:tr>
      <w:tr w:rsidR="00BE6062" w:rsidRPr="003C177F" w14:paraId="360FBED3" w14:textId="77777777" w:rsidTr="00634BEC">
        <w:trPr>
          <w:trHeight w:val="35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0B9C" w14:textId="6120D109" w:rsidR="00BE6062" w:rsidRPr="003C177F" w:rsidRDefault="00BE6062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Критерий 4.3</w:t>
            </w:r>
            <w:r w:rsidR="00DC4EBB" w:rsidRPr="003C177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38F331DE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Осуществление работы с детьми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F573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</w:t>
            </w:r>
            <w:bookmarkStart w:id="4" w:name="_Hlk129526481"/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25F13AE2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bCs/>
                <w:iCs/>
                <w:color w:val="auto"/>
                <w:sz w:val="22"/>
                <w:lang w:eastAsia="en-US"/>
              </w:rPr>
              <w:t>– один учебный план;</w:t>
            </w:r>
          </w:p>
          <w:p w14:paraId="326CBE7A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более одного учебного плана</w:t>
            </w:r>
            <w:bookmarkEnd w:id="4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2803" w14:textId="77777777" w:rsidR="00BE6062" w:rsidRPr="003C177F" w:rsidRDefault="00BE6062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Копия приказа/выписка из приказа о работе по индивидуальными учебными планами</w:t>
            </w:r>
          </w:p>
        </w:tc>
      </w:tr>
      <w:tr w:rsidR="00BE6062" w:rsidRPr="003C177F" w14:paraId="0F59AFBF" w14:textId="77777777" w:rsidTr="00634BEC">
        <w:trPr>
          <w:trHeight w:val="409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88649" w14:textId="4300202F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>Критерий 4.4</w:t>
            </w:r>
            <w:r w:rsidR="00DC4EBB" w:rsidRPr="003C177F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68E46BFE" w14:textId="77777777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iCs/>
                <w:sz w:val="22"/>
                <w:szCs w:val="22"/>
                <w:lang w:eastAsia="en-US"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</w:t>
            </w: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3C177F">
              <w:rPr>
                <w:iCs/>
                <w:sz w:val="22"/>
                <w:szCs w:val="22"/>
                <w:lang w:eastAsia="en-US"/>
              </w:rPr>
              <w:t>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E86F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354B926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444FC3F1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431CC5EC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10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D29D" w14:textId="77777777" w:rsidR="00BE6062" w:rsidRPr="003C177F" w:rsidRDefault="00BE6062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  <w:lang w:eastAsia="en-US"/>
              </w:rPr>
            </w:pPr>
            <w:r w:rsidRPr="003C177F">
              <w:rPr>
                <w:iCs/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E6062" w:rsidRPr="003C177F" w14:paraId="378F38B9" w14:textId="77777777" w:rsidTr="00634BEC">
        <w:trPr>
          <w:trHeight w:val="33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7FCA3" w14:textId="76DF83B6" w:rsidR="00BE6062" w:rsidRPr="003C177F" w:rsidRDefault="00BE6062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Критерий 4.5</w:t>
            </w:r>
            <w:r w:rsidR="00DC4EBB"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.</w:t>
            </w:r>
          </w:p>
          <w:p w14:paraId="7363F9A4" w14:textId="77777777" w:rsidR="00BE6062" w:rsidRPr="003C177F" w:rsidRDefault="00BE6062">
            <w:pPr>
              <w:widowControl w:val="0"/>
              <w:spacing w:after="0" w:line="240" w:lineRule="auto"/>
              <w:ind w:left="-1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CEF4E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7255E60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2FA256F4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E8C76" w14:textId="77777777" w:rsidR="00BE6062" w:rsidRPr="003C177F" w:rsidRDefault="00BE6062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BE6062" w:rsidRPr="003C177F" w14:paraId="07013639" w14:textId="77777777" w:rsidTr="00634BEC">
        <w:trPr>
          <w:trHeight w:val="357"/>
        </w:trPr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F159" w14:textId="77CCD8BF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>Критерий 4.6</w:t>
            </w:r>
            <w:r w:rsidR="00DC4EBB" w:rsidRPr="003C177F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235A892C" w14:textId="77777777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bookmarkStart w:id="5" w:name="_Hlk125894789"/>
            <w:r w:rsidRPr="003C177F">
              <w:rPr>
                <w:iCs/>
                <w:sz w:val="22"/>
                <w:szCs w:val="22"/>
                <w:lang w:eastAsia="en-US"/>
              </w:rPr>
              <w:t>Участие в деятельности инновационных (экспериментальных) площадок, в разработке и реализации педагогических проектов муниципального, регионального или федерального уровней, определенных распорядительным актом муниципального органа управления образованием, Министерства образования и науки РБ или Министерства просвещения РФ</w:t>
            </w:r>
            <w:bookmarkEnd w:id="5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2C68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22AD804D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наличие подтверждающих документов участия на уровне ОО и муниципальном уровне;</w:t>
            </w:r>
          </w:p>
          <w:p w14:paraId="751FE0BD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>в – наличие подтверждающих документов участия на региональном уровне;</w:t>
            </w:r>
          </w:p>
          <w:p w14:paraId="62FD9989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в- наличие подтверждающих документов участия на федеральном уровне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05BF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Копия приказа/выписка из приказа с указанием темы/ направления экспериментальной/ инновационной деятельности и/или документ (справка), подтверждающий обобщение опыта или результатов экспериментальной/ инновационной деятельности</w:t>
            </w:r>
          </w:p>
        </w:tc>
      </w:tr>
      <w:tr w:rsidR="00BE6062" w:rsidRPr="003C177F" w14:paraId="7099CFD8" w14:textId="77777777" w:rsidTr="00634BEC">
        <w:trPr>
          <w:trHeight w:val="169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89E745" w14:textId="08A40C81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3C177F">
              <w:rPr>
                <w:b/>
                <w:bCs/>
                <w:iCs/>
                <w:sz w:val="22"/>
                <w:szCs w:val="22"/>
                <w:lang w:eastAsia="en-US"/>
              </w:rPr>
              <w:t>Критерий 4.7</w:t>
            </w:r>
            <w:r w:rsidR="00DC4EBB" w:rsidRPr="003C177F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14:paraId="497A359B" w14:textId="77777777" w:rsidR="00BE6062" w:rsidRPr="003C177F" w:rsidRDefault="00BE6062">
            <w:pPr>
              <w:pStyle w:val="a3"/>
              <w:widowControl w:val="0"/>
              <w:spacing w:after="0" w:afterAutospacing="0"/>
              <w:ind w:hanging="2"/>
              <w:rPr>
                <w:iCs/>
                <w:sz w:val="22"/>
                <w:szCs w:val="22"/>
                <w:lang w:eastAsia="en-US"/>
              </w:rPr>
            </w:pPr>
            <w:r w:rsidRPr="003C177F">
              <w:rPr>
                <w:iCs/>
                <w:sz w:val="22"/>
                <w:szCs w:val="22"/>
                <w:lang w:eastAsia="en-US"/>
              </w:rPr>
              <w:t xml:space="preserve">Личные </w:t>
            </w:r>
            <w:bookmarkStart w:id="6" w:name="_Hlk125895690"/>
            <w:r w:rsidRPr="003C177F">
              <w:rPr>
                <w:iCs/>
                <w:sz w:val="22"/>
                <w:szCs w:val="22"/>
                <w:lang w:eastAsia="en-US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6"/>
            <w:r w:rsidRPr="003C177F"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675897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47BE9E87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публикация в сборниках статей/тезисов конференций;</w:t>
            </w:r>
          </w:p>
          <w:p w14:paraId="76D47CAD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5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BFFEAB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BE6062" w:rsidRPr="003C177F" w14:paraId="1A1E93FF" w14:textId="77777777" w:rsidTr="00634BEC">
        <w:trPr>
          <w:trHeight w:val="504"/>
        </w:trPr>
        <w:tc>
          <w:tcPr>
            <w:tcW w:w="9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69F" w14:textId="77777777" w:rsidR="00BE6062" w:rsidRPr="003C177F" w:rsidRDefault="00BE6062">
            <w:pPr>
              <w:widowControl w:val="0"/>
              <w:spacing w:after="0" w:line="240" w:lineRule="auto"/>
              <w:ind w:left="708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Показатель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BE6062" w:rsidRPr="003C177F" w14:paraId="7B8559D5" w14:textId="77777777" w:rsidTr="00634BEC">
        <w:trPr>
          <w:trHeight w:val="504"/>
        </w:trPr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05623" w14:textId="65113EF2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Критерий 5.1</w:t>
            </w:r>
            <w:r w:rsidR="004C4E1D" w:rsidRPr="003C177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4D952E8B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Участие в профессиональных конкурсах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275C51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540D76C0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3 балла </w:t>
            </w:r>
            <w:r w:rsidRPr="003C177F">
              <w:rPr>
                <w:iCs/>
                <w:color w:val="auto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2391902C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- участие на региональном уровне </w:t>
            </w:r>
          </w:p>
          <w:p w14:paraId="2254BB75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баллов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83852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BE6062" w:rsidRPr="003C177F" w14:paraId="069672EB" w14:textId="77777777" w:rsidTr="00634BEC">
        <w:trPr>
          <w:trHeight w:val="1976"/>
        </w:trPr>
        <w:tc>
          <w:tcPr>
            <w:tcW w:w="3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43B7C" w14:textId="61A8AED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Критерий 5.2</w:t>
            </w:r>
            <w:r w:rsidR="004C4E1D" w:rsidRPr="003C177F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14:paraId="79FAEEAB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  <w:r w:rsidRPr="003C177F">
              <w:rPr>
                <w:rFonts w:ascii="Times New Roman" w:hAnsi="Times New Roman" w:cs="Times New Roman"/>
                <w:iCs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2AA3022B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iCs/>
              </w:rPr>
            </w:pPr>
          </w:p>
          <w:p w14:paraId="4A9702C3" w14:textId="77777777" w:rsidR="00BE6062" w:rsidRPr="003C177F" w:rsidRDefault="00BE6062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3C177F">
              <w:rPr>
                <w:rFonts w:ascii="Times New Roman" w:hAnsi="Times New Roman" w:cs="Times New Roman"/>
                <w:b/>
                <w:bCs/>
                <w:iCs/>
              </w:rPr>
              <w:t>Примечание:</w:t>
            </w:r>
            <w:r w:rsidRPr="003C177F">
              <w:rPr>
                <w:rFonts w:ascii="Times New Roman" w:hAnsi="Times New Roman" w:cs="Times New Roman"/>
                <w:iCs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51D632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3C177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44931075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58EB3F9B" w14:textId="77777777" w:rsidR="00BE6062" w:rsidRPr="003C177F" w:rsidRDefault="00BE6062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3C177F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53F3F4C0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5101429D" w14:textId="77777777" w:rsidR="00BE6062" w:rsidRPr="003C177F" w:rsidRDefault="00BE6062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3C177F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56B36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3C177F">
              <w:rPr>
                <w:iCs/>
                <w:color w:val="auto"/>
                <w:sz w:val="22"/>
                <w:lang w:eastAsia="en-US"/>
              </w:rPr>
              <w:t>Подтверждающие документы участника методического объединения и подтверждение участия в разработке программно-методического сопровождения образовательного процесса;</w:t>
            </w:r>
          </w:p>
          <w:p w14:paraId="25CEB8DB" w14:textId="77777777" w:rsidR="00BE6062" w:rsidRPr="003C177F" w:rsidRDefault="00BE606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</w:p>
        </w:tc>
      </w:tr>
    </w:tbl>
    <w:p w14:paraId="5EE0BF64" w14:textId="77777777" w:rsidR="004C4E1D" w:rsidRPr="003C177F" w:rsidRDefault="004C4E1D">
      <w:pPr>
        <w:rPr>
          <w:iCs/>
        </w:rPr>
      </w:pPr>
    </w:p>
    <w:sectPr w:rsidR="004C4E1D" w:rsidRPr="003C177F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62"/>
    <w:rsid w:val="000A17AE"/>
    <w:rsid w:val="000C386B"/>
    <w:rsid w:val="00146B33"/>
    <w:rsid w:val="003C177F"/>
    <w:rsid w:val="004C4E1D"/>
    <w:rsid w:val="005A28A8"/>
    <w:rsid w:val="00634BEC"/>
    <w:rsid w:val="007357DA"/>
    <w:rsid w:val="007E7DD2"/>
    <w:rsid w:val="00AF40CB"/>
    <w:rsid w:val="00BE6062"/>
    <w:rsid w:val="00BE6E0D"/>
    <w:rsid w:val="00D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9DA8"/>
  <w15:chartTrackingRefBased/>
  <w15:docId w15:val="{8EAACDA4-A9DB-4F6F-82A0-B678F2A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62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E606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BE6062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BE6062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Админ</cp:lastModifiedBy>
  <cp:revision>2</cp:revision>
  <dcterms:created xsi:type="dcterms:W3CDTF">2023-10-19T10:26:00Z</dcterms:created>
  <dcterms:modified xsi:type="dcterms:W3CDTF">2023-10-19T10:26:00Z</dcterms:modified>
</cp:coreProperties>
</file>